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9159" w14:textId="2E51CFB4" w:rsidR="00CB5F08" w:rsidRDefault="001955A0">
      <w:pPr>
        <w:rPr>
          <w:sz w:val="28"/>
          <w:szCs w:val="28"/>
        </w:rPr>
      </w:pPr>
      <w:r>
        <w:tab/>
      </w:r>
      <w:r>
        <w:tab/>
      </w:r>
      <w:r>
        <w:tab/>
      </w:r>
      <w:r>
        <w:tab/>
      </w:r>
      <w:r>
        <w:rPr>
          <w:sz w:val="28"/>
          <w:szCs w:val="28"/>
        </w:rPr>
        <w:t>07. kwiecień 2021r</w:t>
      </w:r>
    </w:p>
    <w:p w14:paraId="1399E8B6" w14:textId="77777777" w:rsidR="00EE35BB" w:rsidRDefault="00EE35BB">
      <w:pPr>
        <w:rPr>
          <w:sz w:val="28"/>
          <w:szCs w:val="28"/>
        </w:rPr>
      </w:pPr>
    </w:p>
    <w:p w14:paraId="4D3745A5" w14:textId="12BC9BF7" w:rsidR="001955A0" w:rsidRDefault="001955A0">
      <w:pPr>
        <w:rPr>
          <w:sz w:val="28"/>
          <w:szCs w:val="28"/>
        </w:rPr>
      </w:pPr>
      <w:r>
        <w:rPr>
          <w:sz w:val="28"/>
          <w:szCs w:val="28"/>
        </w:rPr>
        <w:tab/>
      </w:r>
      <w:r>
        <w:rPr>
          <w:sz w:val="28"/>
          <w:szCs w:val="28"/>
        </w:rPr>
        <w:tab/>
      </w:r>
      <w:r>
        <w:rPr>
          <w:sz w:val="28"/>
          <w:szCs w:val="28"/>
        </w:rPr>
        <w:tab/>
      </w:r>
      <w:r>
        <w:rPr>
          <w:sz w:val="28"/>
          <w:szCs w:val="28"/>
        </w:rPr>
        <w:tab/>
      </w:r>
      <w:r>
        <w:rPr>
          <w:sz w:val="28"/>
          <w:szCs w:val="28"/>
        </w:rPr>
        <w:tab/>
        <w:t>Środa</w:t>
      </w:r>
    </w:p>
    <w:p w14:paraId="508B35E6" w14:textId="68B81617" w:rsidR="001955A0" w:rsidRDefault="001955A0">
      <w:pPr>
        <w:rPr>
          <w:sz w:val="28"/>
          <w:szCs w:val="28"/>
        </w:rPr>
      </w:pPr>
    </w:p>
    <w:p w14:paraId="79345581" w14:textId="12814A10" w:rsidR="001955A0" w:rsidRDefault="001955A0">
      <w:pPr>
        <w:rPr>
          <w:sz w:val="28"/>
          <w:szCs w:val="28"/>
        </w:rPr>
      </w:pPr>
      <w:r>
        <w:rPr>
          <w:sz w:val="28"/>
          <w:szCs w:val="28"/>
        </w:rPr>
        <w:t>Temat dnia:</w:t>
      </w:r>
      <w:r>
        <w:rPr>
          <w:sz w:val="28"/>
          <w:szCs w:val="28"/>
        </w:rPr>
        <w:tab/>
        <w:t xml:space="preserve"> Skąd się wzięła pisanka?</w:t>
      </w:r>
    </w:p>
    <w:p w14:paraId="05030748" w14:textId="2FE5A9AE" w:rsidR="00EE35BB" w:rsidRDefault="00EE35BB">
      <w:pPr>
        <w:rPr>
          <w:sz w:val="28"/>
          <w:szCs w:val="28"/>
        </w:rPr>
      </w:pPr>
      <w:r>
        <w:rPr>
          <w:noProof/>
          <w:sz w:val="28"/>
          <w:szCs w:val="28"/>
        </w:rPr>
        <w:drawing>
          <wp:inline distT="0" distB="0" distL="0" distR="0" wp14:anchorId="18AB43D1" wp14:editId="087E02D7">
            <wp:extent cx="6205587" cy="464820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9983" cy="4696435"/>
                    </a:xfrm>
                    <a:prstGeom prst="rect">
                      <a:avLst/>
                    </a:prstGeom>
                    <a:noFill/>
                    <a:ln>
                      <a:noFill/>
                    </a:ln>
                  </pic:spPr>
                </pic:pic>
              </a:graphicData>
            </a:graphic>
          </wp:inline>
        </w:drawing>
      </w:r>
    </w:p>
    <w:p w14:paraId="38DC4719" w14:textId="2A8FB6BE" w:rsidR="001955A0" w:rsidRPr="00EE35BB" w:rsidRDefault="00BC0BC3" w:rsidP="00EE35BB">
      <w:pPr>
        <w:pStyle w:val="Akapitzlist"/>
        <w:numPr>
          <w:ilvl w:val="0"/>
          <w:numId w:val="1"/>
        </w:numPr>
        <w:rPr>
          <w:sz w:val="28"/>
          <w:szCs w:val="28"/>
        </w:rPr>
      </w:pPr>
      <w:r w:rsidRPr="00EE35BB">
        <w:rPr>
          <w:sz w:val="28"/>
          <w:szCs w:val="28"/>
        </w:rPr>
        <w:t>EKSPERYMENT</w:t>
      </w:r>
    </w:p>
    <w:p w14:paraId="66626279" w14:textId="0B1E3A50" w:rsidR="00BC0BC3" w:rsidRDefault="00BC0BC3">
      <w:pPr>
        <w:rPr>
          <w:sz w:val="28"/>
          <w:szCs w:val="28"/>
        </w:rPr>
      </w:pPr>
      <w:r>
        <w:rPr>
          <w:sz w:val="28"/>
          <w:szCs w:val="28"/>
        </w:rPr>
        <w:t>Czy jajko  można włożyć do plastykowej butelki?</w:t>
      </w:r>
    </w:p>
    <w:p w14:paraId="21AFCC0E" w14:textId="1E187DF3" w:rsidR="00BC0BC3" w:rsidRDefault="00BC0BC3">
      <w:pPr>
        <w:rPr>
          <w:sz w:val="28"/>
          <w:szCs w:val="28"/>
        </w:rPr>
      </w:pPr>
      <w:r>
        <w:rPr>
          <w:sz w:val="28"/>
          <w:szCs w:val="28"/>
        </w:rPr>
        <w:t>Z pomocą rodziców spróbujcie wykonać doświadczenia.</w:t>
      </w:r>
    </w:p>
    <w:p w14:paraId="2CA48ACD" w14:textId="63EB5515" w:rsidR="00BC0BC3" w:rsidRDefault="00BC0BC3">
      <w:pPr>
        <w:rPr>
          <w:sz w:val="28"/>
          <w:szCs w:val="28"/>
        </w:rPr>
      </w:pPr>
      <w:r>
        <w:rPr>
          <w:sz w:val="28"/>
          <w:szCs w:val="28"/>
        </w:rPr>
        <w:t>Na talerzyk rozbij jedno surowe jajko. Spróbujcie teraz włożyć żółtko do butelki tak, aby się nie rozlało. Aby to zrobić trzeba pustą butelkę plastykową ścisnąć, wlot przyłożyć delikatnie do żółtka, następnie powoli rozluźnić ucisk, a na koniec przekręcić butelkę, by żółtko wpadło na dno.</w:t>
      </w:r>
    </w:p>
    <w:p w14:paraId="562C0076" w14:textId="1733E0E7" w:rsidR="00BC0BC3" w:rsidRPr="00EE35BB" w:rsidRDefault="00BC0BC3" w:rsidP="00EE35BB">
      <w:pPr>
        <w:rPr>
          <w:sz w:val="28"/>
          <w:szCs w:val="28"/>
        </w:rPr>
      </w:pPr>
      <w:r w:rsidRPr="00EE35BB">
        <w:rPr>
          <w:sz w:val="28"/>
          <w:szCs w:val="28"/>
        </w:rPr>
        <w:lastRenderedPageBreak/>
        <w:t>We</w:t>
      </w:r>
      <w:r w:rsidR="00EE35BB" w:rsidRPr="00EE35BB">
        <w:rPr>
          <w:sz w:val="28"/>
          <w:szCs w:val="28"/>
        </w:rPr>
        <w:t>ź</w:t>
      </w:r>
      <w:r w:rsidR="00F2380C" w:rsidRPr="00EE35BB">
        <w:rPr>
          <w:sz w:val="28"/>
          <w:szCs w:val="28"/>
        </w:rPr>
        <w:t xml:space="preserve">cie do ręki jajko surowe i ugotowane, a następnie zakręćcie nim na stole( jak baczkiem) obserwujcie które będzie kręcić się szybciej, a które wolniej. Które jest lżejsze, a które cięższe. </w:t>
      </w:r>
    </w:p>
    <w:p w14:paraId="55C65E91" w14:textId="3626C2D5" w:rsidR="00F2380C" w:rsidRDefault="00F2380C">
      <w:pPr>
        <w:rPr>
          <w:sz w:val="28"/>
          <w:szCs w:val="28"/>
        </w:rPr>
      </w:pPr>
    </w:p>
    <w:p w14:paraId="080D3D46" w14:textId="1FB39CDA" w:rsidR="00F2380C" w:rsidRPr="00EE35BB" w:rsidRDefault="00F2380C" w:rsidP="00EE35BB">
      <w:pPr>
        <w:pStyle w:val="Akapitzlist"/>
        <w:numPr>
          <w:ilvl w:val="0"/>
          <w:numId w:val="1"/>
        </w:numPr>
        <w:rPr>
          <w:sz w:val="28"/>
          <w:szCs w:val="28"/>
        </w:rPr>
      </w:pPr>
      <w:r w:rsidRPr="00EE35BB">
        <w:rPr>
          <w:sz w:val="28"/>
          <w:szCs w:val="28"/>
        </w:rPr>
        <w:t>Historyjki obrazkowe</w:t>
      </w:r>
    </w:p>
    <w:p w14:paraId="4895245F" w14:textId="4BE81F14" w:rsidR="00F2380C" w:rsidRDefault="00F2380C">
      <w:pPr>
        <w:rPr>
          <w:sz w:val="28"/>
          <w:szCs w:val="28"/>
        </w:rPr>
      </w:pPr>
      <w:r>
        <w:rPr>
          <w:sz w:val="28"/>
          <w:szCs w:val="28"/>
        </w:rPr>
        <w:t>Rozłóż( nie po kolei ) przed dzieckiem 3 obrazki.</w:t>
      </w:r>
    </w:p>
    <w:p w14:paraId="22FD1D3B" w14:textId="45AA7940" w:rsidR="00F2380C" w:rsidRDefault="00F2380C">
      <w:pPr>
        <w:rPr>
          <w:sz w:val="28"/>
          <w:szCs w:val="28"/>
        </w:rPr>
      </w:pPr>
      <w:r>
        <w:rPr>
          <w:sz w:val="28"/>
          <w:szCs w:val="28"/>
        </w:rPr>
        <w:t xml:space="preserve">Dziecko opowiada ich treść, układa prawidłową kolejność </w:t>
      </w:r>
      <w:r w:rsidR="00D849EE">
        <w:rPr>
          <w:sz w:val="28"/>
          <w:szCs w:val="28"/>
        </w:rPr>
        <w:t>.</w:t>
      </w:r>
    </w:p>
    <w:p w14:paraId="37FA6C29" w14:textId="7F4E25D5" w:rsidR="00EE35BB" w:rsidRDefault="00EE35BB">
      <w:pPr>
        <w:rPr>
          <w:sz w:val="28"/>
          <w:szCs w:val="28"/>
        </w:rPr>
      </w:pPr>
      <w:r>
        <w:rPr>
          <w:noProof/>
        </w:rPr>
        <w:drawing>
          <wp:inline distT="0" distB="0" distL="0" distR="0" wp14:anchorId="7C292638" wp14:editId="39AB64FE">
            <wp:extent cx="5760720" cy="3819906"/>
            <wp:effectExtent l="0" t="0" r="0" b="9525"/>
            <wp:docPr id="4" name="Obraz 4" descr="Kura znosząca jajka - zdjęcie 1 - Jakie gniazda dla kur niosek?  Odpowiadamy! - Rynek R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ra znosząca jajka - zdjęcie 1 - Jakie gniazda dla kur niosek?  Odpowiadamy! - Rynek Rol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19906"/>
                    </a:xfrm>
                    <a:prstGeom prst="rect">
                      <a:avLst/>
                    </a:prstGeom>
                    <a:noFill/>
                    <a:ln>
                      <a:noFill/>
                    </a:ln>
                  </pic:spPr>
                </pic:pic>
              </a:graphicData>
            </a:graphic>
          </wp:inline>
        </w:drawing>
      </w:r>
    </w:p>
    <w:p w14:paraId="740E5A1B" w14:textId="1A9A44DE" w:rsidR="00EE35BB" w:rsidRDefault="00EE35BB">
      <w:pPr>
        <w:rPr>
          <w:sz w:val="28"/>
          <w:szCs w:val="28"/>
        </w:rPr>
      </w:pPr>
      <w:r>
        <w:rPr>
          <w:noProof/>
          <w:sz w:val="28"/>
          <w:szCs w:val="28"/>
        </w:rPr>
        <w:lastRenderedPageBreak/>
        <w:drawing>
          <wp:inline distT="0" distB="0" distL="0" distR="0" wp14:anchorId="1E735725" wp14:editId="286089FC">
            <wp:extent cx="5760720" cy="383349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682" cy="3905342"/>
                    </a:xfrm>
                    <a:prstGeom prst="rect">
                      <a:avLst/>
                    </a:prstGeom>
                    <a:noFill/>
                    <a:ln>
                      <a:noFill/>
                    </a:ln>
                  </pic:spPr>
                </pic:pic>
              </a:graphicData>
            </a:graphic>
          </wp:inline>
        </w:drawing>
      </w:r>
    </w:p>
    <w:p w14:paraId="2B50B498" w14:textId="13DA69F6" w:rsidR="00EE35BB" w:rsidRDefault="00EE35BB">
      <w:pPr>
        <w:rPr>
          <w:sz w:val="28"/>
          <w:szCs w:val="28"/>
        </w:rPr>
      </w:pPr>
      <w:r>
        <w:rPr>
          <w:noProof/>
          <w:sz w:val="28"/>
          <w:szCs w:val="28"/>
        </w:rPr>
        <w:drawing>
          <wp:inline distT="0" distB="0" distL="0" distR="0" wp14:anchorId="3D1FCF52" wp14:editId="13407AD4">
            <wp:extent cx="5743575" cy="29918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252" cy="3019790"/>
                    </a:xfrm>
                    <a:prstGeom prst="rect">
                      <a:avLst/>
                    </a:prstGeom>
                    <a:noFill/>
                    <a:ln>
                      <a:noFill/>
                    </a:ln>
                  </pic:spPr>
                </pic:pic>
              </a:graphicData>
            </a:graphic>
          </wp:inline>
        </w:drawing>
      </w:r>
    </w:p>
    <w:p w14:paraId="4040DEC6" w14:textId="13AF37FC" w:rsidR="00D849EE" w:rsidRDefault="00D849EE">
      <w:pPr>
        <w:rPr>
          <w:sz w:val="28"/>
          <w:szCs w:val="28"/>
        </w:rPr>
      </w:pPr>
    </w:p>
    <w:p w14:paraId="44038129" w14:textId="6B814380" w:rsidR="00D849EE" w:rsidRPr="005E3D36" w:rsidRDefault="00D849EE" w:rsidP="005E3D36">
      <w:pPr>
        <w:pStyle w:val="Akapitzlist"/>
        <w:numPr>
          <w:ilvl w:val="0"/>
          <w:numId w:val="1"/>
        </w:numPr>
        <w:rPr>
          <w:sz w:val="28"/>
          <w:szCs w:val="28"/>
        </w:rPr>
      </w:pPr>
      <w:r w:rsidRPr="005E3D36">
        <w:rPr>
          <w:sz w:val="28"/>
          <w:szCs w:val="28"/>
        </w:rPr>
        <w:t>Zabawy ze słowami. (stosowanie w zdaniach odpowiednich form rzeczowników oraz czasowników w czasie przeszłym i przyszłym)</w:t>
      </w:r>
    </w:p>
    <w:p w14:paraId="59076EFF" w14:textId="4ADAF8B2" w:rsidR="00D849EE" w:rsidRDefault="005E3D36">
      <w:pPr>
        <w:rPr>
          <w:sz w:val="28"/>
          <w:szCs w:val="28"/>
        </w:rPr>
      </w:pPr>
      <w:r>
        <w:rPr>
          <w:sz w:val="28"/>
          <w:szCs w:val="28"/>
        </w:rPr>
        <w:t xml:space="preserve">           </w:t>
      </w:r>
      <w:r w:rsidR="00D849EE">
        <w:rPr>
          <w:sz w:val="28"/>
          <w:szCs w:val="28"/>
        </w:rPr>
        <w:t>Mówimy zdanie dziecko dopowiada brakujący wyraz.</w:t>
      </w:r>
    </w:p>
    <w:p w14:paraId="4D839CA1" w14:textId="77777777" w:rsidR="005E3D36" w:rsidRDefault="005E3D36">
      <w:pPr>
        <w:rPr>
          <w:sz w:val="28"/>
          <w:szCs w:val="28"/>
        </w:rPr>
      </w:pPr>
    </w:p>
    <w:p w14:paraId="7FBF03A3" w14:textId="0504DC72" w:rsidR="00D849EE" w:rsidRDefault="00D849EE">
      <w:pPr>
        <w:rPr>
          <w:sz w:val="28"/>
          <w:szCs w:val="28"/>
        </w:rPr>
      </w:pPr>
      <w:r>
        <w:rPr>
          <w:sz w:val="28"/>
          <w:szCs w:val="28"/>
        </w:rPr>
        <w:t>Oto kot, bawię się z ……..(kotem)</w:t>
      </w:r>
    </w:p>
    <w:p w14:paraId="2689A5D5" w14:textId="6B9D49BA" w:rsidR="00D849EE" w:rsidRDefault="00D849EE">
      <w:pPr>
        <w:rPr>
          <w:sz w:val="28"/>
          <w:szCs w:val="28"/>
        </w:rPr>
      </w:pPr>
      <w:r>
        <w:rPr>
          <w:sz w:val="28"/>
          <w:szCs w:val="28"/>
        </w:rPr>
        <w:lastRenderedPageBreak/>
        <w:t>Mam pieska, bawię się z……..(pieskiem)</w:t>
      </w:r>
    </w:p>
    <w:p w14:paraId="608187CD" w14:textId="163BF8A7" w:rsidR="00D849EE" w:rsidRDefault="00D849EE">
      <w:pPr>
        <w:rPr>
          <w:sz w:val="28"/>
          <w:szCs w:val="28"/>
        </w:rPr>
      </w:pPr>
      <w:r>
        <w:rPr>
          <w:sz w:val="28"/>
          <w:szCs w:val="28"/>
        </w:rPr>
        <w:t>Oto miseczka, wlewam mleko do ………(miseczki)</w:t>
      </w:r>
    </w:p>
    <w:p w14:paraId="15BEDB5D" w14:textId="3D031B3D" w:rsidR="00D849EE" w:rsidRDefault="00D849EE">
      <w:pPr>
        <w:rPr>
          <w:sz w:val="28"/>
          <w:szCs w:val="28"/>
        </w:rPr>
      </w:pPr>
      <w:r>
        <w:rPr>
          <w:sz w:val="28"/>
          <w:szCs w:val="28"/>
        </w:rPr>
        <w:t>To duża kanapa, kot wskakuje na ……….(kanapę)</w:t>
      </w:r>
    </w:p>
    <w:p w14:paraId="3B38BCBE" w14:textId="4D1CAFC5" w:rsidR="00D849EE" w:rsidRDefault="00D849EE">
      <w:pPr>
        <w:rPr>
          <w:sz w:val="28"/>
          <w:szCs w:val="28"/>
        </w:rPr>
      </w:pPr>
      <w:r>
        <w:rPr>
          <w:sz w:val="28"/>
          <w:szCs w:val="28"/>
        </w:rPr>
        <w:t>To wysoki płot, kot wskoczy na ………(płot).</w:t>
      </w:r>
    </w:p>
    <w:p w14:paraId="608FE5E4" w14:textId="0B73470E" w:rsidR="005E3D36" w:rsidRDefault="005E3D36">
      <w:pPr>
        <w:rPr>
          <w:sz w:val="28"/>
          <w:szCs w:val="28"/>
        </w:rPr>
      </w:pPr>
    </w:p>
    <w:p w14:paraId="607994CA" w14:textId="4267A61A" w:rsidR="005E3D36" w:rsidRDefault="005E3D36" w:rsidP="005E3D36">
      <w:pPr>
        <w:pStyle w:val="Akapitzlist"/>
        <w:numPr>
          <w:ilvl w:val="0"/>
          <w:numId w:val="1"/>
        </w:numPr>
        <w:rPr>
          <w:sz w:val="28"/>
          <w:szCs w:val="28"/>
        </w:rPr>
      </w:pPr>
      <w:r>
        <w:rPr>
          <w:sz w:val="28"/>
          <w:szCs w:val="28"/>
        </w:rPr>
        <w:t xml:space="preserve">Puzzle </w:t>
      </w:r>
    </w:p>
    <w:p w14:paraId="1D5C1DC5" w14:textId="5E2335AE" w:rsidR="005E3D36" w:rsidRDefault="005E3D36" w:rsidP="005E3D36">
      <w:pPr>
        <w:rPr>
          <w:sz w:val="28"/>
          <w:szCs w:val="28"/>
        </w:rPr>
      </w:pPr>
      <w:r>
        <w:rPr>
          <w:sz w:val="28"/>
          <w:szCs w:val="28"/>
        </w:rPr>
        <w:t>Potnij obrazek na 4 części a dziecko niech odpowiednio przyklei obrazek na kartce</w:t>
      </w:r>
    </w:p>
    <w:p w14:paraId="07CF474E" w14:textId="62524BA9" w:rsidR="005E3D36" w:rsidRDefault="005E3D36" w:rsidP="005E3D36">
      <w:pPr>
        <w:rPr>
          <w:sz w:val="28"/>
          <w:szCs w:val="28"/>
        </w:rPr>
      </w:pPr>
      <w:r>
        <w:rPr>
          <w:noProof/>
        </w:rPr>
        <w:drawing>
          <wp:inline distT="0" distB="0" distL="0" distR="0" wp14:anchorId="4B892D4C" wp14:editId="0A2FAED1">
            <wp:extent cx="5760720" cy="4847867"/>
            <wp:effectExtent l="0" t="0" r="0" b="0"/>
            <wp:docPr id="10" name="Obraz 10" descr="PROPOZYCJE ZABAW I ZAJĘĆ DLA DZIECI -(23.03-27.03) | Przedszkole  Samorządowe nr 32 w Kiel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POZYCJE ZABAW I ZAJĘĆ DLA DZIECI -(23.03-27.03) | Przedszkole  Samorządowe nr 32 w Kielca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847867"/>
                    </a:xfrm>
                    <a:prstGeom prst="rect">
                      <a:avLst/>
                    </a:prstGeom>
                    <a:noFill/>
                    <a:ln>
                      <a:noFill/>
                    </a:ln>
                  </pic:spPr>
                </pic:pic>
              </a:graphicData>
            </a:graphic>
          </wp:inline>
        </w:drawing>
      </w:r>
    </w:p>
    <w:p w14:paraId="0A2D7408" w14:textId="2CCD4E0F" w:rsidR="005E3D36" w:rsidRDefault="005E3D36" w:rsidP="005E3D36">
      <w:pPr>
        <w:rPr>
          <w:sz w:val="28"/>
          <w:szCs w:val="28"/>
        </w:rPr>
      </w:pPr>
    </w:p>
    <w:p w14:paraId="5B3866D2" w14:textId="1DCD6A2C" w:rsidR="005E3D36" w:rsidRDefault="005E3D36" w:rsidP="005E3D36">
      <w:pPr>
        <w:rPr>
          <w:sz w:val="28"/>
          <w:szCs w:val="28"/>
        </w:rPr>
      </w:pPr>
    </w:p>
    <w:p w14:paraId="6C6ED254" w14:textId="7287D121" w:rsidR="005E3D36" w:rsidRDefault="005E3D36" w:rsidP="005E3D36">
      <w:pPr>
        <w:rPr>
          <w:sz w:val="28"/>
          <w:szCs w:val="28"/>
        </w:rPr>
      </w:pPr>
    </w:p>
    <w:p w14:paraId="5F6EDF7D" w14:textId="3B80AC08" w:rsidR="005E3D36" w:rsidRDefault="005E3D36" w:rsidP="005E3D36">
      <w:pPr>
        <w:rPr>
          <w:sz w:val="28"/>
          <w:szCs w:val="28"/>
        </w:rPr>
      </w:pPr>
    </w:p>
    <w:p w14:paraId="1B952AF0" w14:textId="40F00D56" w:rsidR="005E3D36" w:rsidRPr="005E3D36" w:rsidRDefault="005E3D36" w:rsidP="005E3D36">
      <w:pPr>
        <w:pStyle w:val="Akapitzlist"/>
        <w:numPr>
          <w:ilvl w:val="0"/>
          <w:numId w:val="1"/>
        </w:numPr>
        <w:rPr>
          <w:sz w:val="28"/>
          <w:szCs w:val="28"/>
        </w:rPr>
      </w:pPr>
      <w:r>
        <w:rPr>
          <w:sz w:val="28"/>
          <w:szCs w:val="28"/>
        </w:rPr>
        <w:lastRenderedPageBreak/>
        <w:t>Znajdź różnicę między obrazkami</w:t>
      </w:r>
    </w:p>
    <w:p w14:paraId="60A93670" w14:textId="40B95016" w:rsidR="005E3D36" w:rsidRDefault="005E3D36" w:rsidP="005E3D36">
      <w:pPr>
        <w:rPr>
          <w:sz w:val="28"/>
          <w:szCs w:val="28"/>
        </w:rPr>
      </w:pPr>
    </w:p>
    <w:p w14:paraId="2042281F" w14:textId="2509F5B8" w:rsidR="005E3D36" w:rsidRDefault="005E3D36" w:rsidP="005E3D36">
      <w:pPr>
        <w:rPr>
          <w:sz w:val="28"/>
          <w:szCs w:val="28"/>
        </w:rPr>
      </w:pPr>
    </w:p>
    <w:p w14:paraId="0A246020" w14:textId="543C6419" w:rsidR="005E3D36" w:rsidRDefault="005E3D36" w:rsidP="005E3D36">
      <w:pPr>
        <w:rPr>
          <w:sz w:val="28"/>
          <w:szCs w:val="28"/>
        </w:rPr>
      </w:pPr>
      <w:r>
        <w:rPr>
          <w:noProof/>
        </w:rPr>
        <w:drawing>
          <wp:inline distT="0" distB="0" distL="0" distR="0" wp14:anchorId="275A8784" wp14:editId="570DA141">
            <wp:extent cx="5391150" cy="2019300"/>
            <wp:effectExtent l="0" t="0" r="0" b="0"/>
            <wp:docPr id="12" name="Obraz 12" descr="znajdź różnice - Różne - Wiejska zagroda do wydrukowania « maluch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jdź różnice - Różne - Wiejska zagroda do wydrukowania « maluchy.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019300"/>
                    </a:xfrm>
                    <a:prstGeom prst="rect">
                      <a:avLst/>
                    </a:prstGeom>
                    <a:noFill/>
                    <a:ln>
                      <a:noFill/>
                    </a:ln>
                  </pic:spPr>
                </pic:pic>
              </a:graphicData>
            </a:graphic>
          </wp:inline>
        </w:drawing>
      </w:r>
    </w:p>
    <w:p w14:paraId="2BD8F457" w14:textId="7773F8F9" w:rsidR="005E3D36" w:rsidRDefault="005E3D36" w:rsidP="005E3D36">
      <w:pPr>
        <w:rPr>
          <w:sz w:val="28"/>
          <w:szCs w:val="28"/>
        </w:rPr>
      </w:pPr>
    </w:p>
    <w:p w14:paraId="37235B19" w14:textId="626AA49F" w:rsidR="005E3D36" w:rsidRDefault="005E3D36" w:rsidP="005E3D36">
      <w:pPr>
        <w:rPr>
          <w:sz w:val="28"/>
          <w:szCs w:val="28"/>
        </w:rPr>
      </w:pPr>
    </w:p>
    <w:p w14:paraId="303A6019" w14:textId="4A856DFB" w:rsidR="005E3D36" w:rsidRDefault="005E3D36" w:rsidP="005E3D36">
      <w:pPr>
        <w:rPr>
          <w:sz w:val="28"/>
          <w:szCs w:val="28"/>
        </w:rPr>
      </w:pPr>
    </w:p>
    <w:p w14:paraId="7BD91A49" w14:textId="52D25622" w:rsidR="005E3D36" w:rsidRDefault="005E3D36" w:rsidP="005E3D36">
      <w:pPr>
        <w:rPr>
          <w:sz w:val="28"/>
          <w:szCs w:val="28"/>
        </w:rPr>
      </w:pPr>
    </w:p>
    <w:p w14:paraId="6A3F3AAE" w14:textId="16BB075F" w:rsidR="005E3D36" w:rsidRDefault="005E3D36" w:rsidP="005E3D36">
      <w:pPr>
        <w:rPr>
          <w:sz w:val="28"/>
          <w:szCs w:val="28"/>
        </w:rPr>
      </w:pPr>
    </w:p>
    <w:p w14:paraId="2016790B" w14:textId="192E50F2" w:rsidR="005E3D36" w:rsidRDefault="005E3D36" w:rsidP="005E3D36">
      <w:pPr>
        <w:rPr>
          <w:sz w:val="28"/>
          <w:szCs w:val="28"/>
        </w:rPr>
      </w:pPr>
    </w:p>
    <w:p w14:paraId="20E4255D" w14:textId="3316AFFC" w:rsidR="005E3D36" w:rsidRPr="005E3D36" w:rsidRDefault="005E3D36" w:rsidP="005E3D36">
      <w:pPr>
        <w:rPr>
          <w:sz w:val="28"/>
          <w:szCs w:val="28"/>
        </w:rPr>
      </w:pPr>
      <w:r>
        <w:rPr>
          <w:sz w:val="28"/>
          <w:szCs w:val="28"/>
        </w:rPr>
        <w:t xml:space="preserve">Miłego dnia </w:t>
      </w:r>
    </w:p>
    <w:sectPr w:rsidR="005E3D36" w:rsidRPr="005E3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7C87"/>
    <w:multiLevelType w:val="hybridMultilevel"/>
    <w:tmpl w:val="DEDE90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A0"/>
    <w:rsid w:val="001955A0"/>
    <w:rsid w:val="005E3D36"/>
    <w:rsid w:val="00BC0BC3"/>
    <w:rsid w:val="00CB5F08"/>
    <w:rsid w:val="00D849EE"/>
    <w:rsid w:val="00EE35BB"/>
    <w:rsid w:val="00F23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725"/>
  <w15:chartTrackingRefBased/>
  <w15:docId w15:val="{AE6C5C6D-38C7-4B39-A90C-D40E436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192</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GP</dc:creator>
  <cp:keywords/>
  <dc:description/>
  <cp:lastModifiedBy>Marcin GP</cp:lastModifiedBy>
  <cp:revision>1</cp:revision>
  <dcterms:created xsi:type="dcterms:W3CDTF">2021-04-07T04:59:00Z</dcterms:created>
  <dcterms:modified xsi:type="dcterms:W3CDTF">2021-04-07T05:59:00Z</dcterms:modified>
</cp:coreProperties>
</file>